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2B024A1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97EDE">
        <w:rPr>
          <w:rFonts w:asciiTheme="majorHAnsi" w:hAnsiTheme="majorHAnsi" w:cstheme="majorHAnsi"/>
          <w:sz w:val="24"/>
          <w:szCs w:val="24"/>
          <w:u w:val="single"/>
        </w:rPr>
        <w:t>02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097EDE">
        <w:rPr>
          <w:rFonts w:asciiTheme="majorHAnsi" w:hAnsiTheme="majorHAnsi" w:cstheme="majorHAnsi"/>
          <w:sz w:val="24"/>
          <w:szCs w:val="24"/>
          <w:u w:val="single"/>
        </w:rPr>
        <w:t>24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097EDE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3CC8EEB3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</w:t>
      </w:r>
      <w:r w:rsidR="00097EDE">
        <w:rPr>
          <w:rFonts w:asciiTheme="majorHAnsi" w:hAnsiTheme="majorHAnsi" w:cstheme="majorHAnsi"/>
          <w:sz w:val="24"/>
          <w:szCs w:val="24"/>
          <w:u w:val="single"/>
        </w:rPr>
        <w:t>TPC - Doneen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33725CF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97EDE">
        <w:rPr>
          <w:rFonts w:asciiTheme="majorHAnsi" w:hAnsiTheme="majorHAnsi" w:cstheme="majorHAnsi"/>
          <w:sz w:val="24"/>
          <w:szCs w:val="24"/>
          <w:u w:val="single"/>
        </w:rPr>
        <w:t>Leimgruber, Pierre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1CC50B9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097EDE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097EDE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097EDE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5C4E68" w14:paraId="4708B344" w14:textId="7BBA76E2" w:rsidTr="005C4E68">
        <w:tc>
          <w:tcPr>
            <w:tcW w:w="1712" w:type="dxa"/>
          </w:tcPr>
          <w:p w14:paraId="18195E95" w14:textId="77777777" w:rsidR="005C4E68" w:rsidRPr="00C4665C" w:rsidRDefault="005C4E68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4E9004D9" w:rsidR="005C4E68" w:rsidRPr="00C4665C" w:rsidRDefault="005C4E68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</w:t>
            </w:r>
            <w:r w:rsidR="00097EDE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/24/2</w:t>
            </w:r>
            <w:r w:rsidR="00097EDE">
              <w:rPr>
                <w:rFonts w:cstheme="minorHAnsi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2086" w:type="dxa"/>
          </w:tcPr>
          <w:p w14:paraId="2535DF8B" w14:textId="201BEBA9" w:rsidR="005C4E68" w:rsidRDefault="00097EDE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02/12/2024</w:t>
            </w:r>
          </w:p>
        </w:tc>
      </w:tr>
      <w:bookmarkEnd w:id="0"/>
      <w:tr w:rsidR="005C4E68" w14:paraId="60AFD235" w14:textId="47AEF8A2" w:rsidTr="005C4E68">
        <w:tc>
          <w:tcPr>
            <w:tcW w:w="1712" w:type="dxa"/>
          </w:tcPr>
          <w:p w14:paraId="33D21417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402CD8C9" w:rsidR="005C4E68" w:rsidRPr="00C4665C" w:rsidRDefault="00097EDE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2086" w:type="dxa"/>
          </w:tcPr>
          <w:p w14:paraId="4EBAFFBB" w14:textId="7466AF32" w:rsidR="005C4E68" w:rsidRDefault="005C4E68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</w:tr>
      <w:tr w:rsidR="005C4E68" w14:paraId="6E2A7A44" w14:textId="782A4C7A" w:rsidTr="005C4E68">
        <w:tc>
          <w:tcPr>
            <w:tcW w:w="1712" w:type="dxa"/>
          </w:tcPr>
          <w:p w14:paraId="542028B9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238FE21E" w:rsidR="005C4E68" w:rsidRPr="00C4665C" w:rsidRDefault="005C4E68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2086" w:type="dxa"/>
          </w:tcPr>
          <w:p w14:paraId="2C21215C" w14:textId="225C0DC6" w:rsidR="005C4E68" w:rsidRDefault="005C4E68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070"/>
        <w:gridCol w:w="2070"/>
      </w:tblGrid>
      <w:tr w:rsidR="00097EDE" w14:paraId="1EECE50D" w14:textId="7D404BA3" w:rsidTr="005C4E68">
        <w:tc>
          <w:tcPr>
            <w:tcW w:w="1705" w:type="dxa"/>
          </w:tcPr>
          <w:p w14:paraId="041F5015" w14:textId="2A0AFA75" w:rsidR="00097EDE" w:rsidRPr="00C4665C" w:rsidRDefault="00097EDE" w:rsidP="00097EDE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70" w:type="dxa"/>
          </w:tcPr>
          <w:p w14:paraId="404FD540" w14:textId="676C3F87" w:rsidR="00097EDE" w:rsidRPr="00C4665C" w:rsidRDefault="00097EDE" w:rsidP="00097ED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02/24/2025</w:t>
            </w:r>
          </w:p>
        </w:tc>
        <w:tc>
          <w:tcPr>
            <w:tcW w:w="2070" w:type="dxa"/>
          </w:tcPr>
          <w:p w14:paraId="7A65276E" w14:textId="029F3D41" w:rsidR="00097EDE" w:rsidRDefault="00097EDE" w:rsidP="00097ED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02/12/2024</w:t>
            </w:r>
          </w:p>
        </w:tc>
      </w:tr>
      <w:tr w:rsidR="005C4E68" w14:paraId="58FEE536" w14:textId="48E000A7" w:rsidTr="005C4E68">
        <w:tc>
          <w:tcPr>
            <w:tcW w:w="1705" w:type="dxa"/>
          </w:tcPr>
          <w:p w14:paraId="0DB79A1C" w14:textId="65F44A38" w:rsidR="005C4E68" w:rsidRDefault="005C4E68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2070" w:type="dxa"/>
          </w:tcPr>
          <w:p w14:paraId="579FDC71" w14:textId="5D6913FF" w:rsidR="005C4E68" w:rsidRDefault="005C4E68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097EDE">
              <w:rPr>
                <w:rFonts w:cstheme="minorHAnsi"/>
                <w:sz w:val="24"/>
                <w:szCs w:val="24"/>
              </w:rPr>
              <w:t>.11</w:t>
            </w:r>
          </w:p>
        </w:tc>
        <w:tc>
          <w:tcPr>
            <w:tcW w:w="2070" w:type="dxa"/>
          </w:tcPr>
          <w:p w14:paraId="36959A5A" w14:textId="74A12028" w:rsidR="005C4E68" w:rsidRDefault="00097EDE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0.96</w:t>
            </w:r>
          </w:p>
        </w:tc>
      </w:tr>
      <w:tr w:rsidR="005C4E68" w14:paraId="39FDEFF7" w14:textId="77777777" w:rsidTr="005C4E68">
        <w:tc>
          <w:tcPr>
            <w:tcW w:w="1705" w:type="dxa"/>
          </w:tcPr>
          <w:p w14:paraId="285F3CEF" w14:textId="52299D33" w:rsidR="005C4E68" w:rsidRPr="00C4665C" w:rsidRDefault="005C4E68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2070" w:type="dxa"/>
          </w:tcPr>
          <w:p w14:paraId="68B15CE3" w14:textId="37D6FB84" w:rsidR="005C4E68" w:rsidRDefault="005C4E68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097EDE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2070" w:type="dxa"/>
          </w:tcPr>
          <w:p w14:paraId="774555EA" w14:textId="617BBD38" w:rsidR="005C4E68" w:rsidRDefault="00097EDE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1.17</w:t>
            </w:r>
          </w:p>
        </w:tc>
      </w:tr>
      <w:tr w:rsidR="005C4E68" w14:paraId="69C2324B" w14:textId="77777777" w:rsidTr="005C4E68">
        <w:tc>
          <w:tcPr>
            <w:tcW w:w="1705" w:type="dxa"/>
          </w:tcPr>
          <w:p w14:paraId="534DD9EA" w14:textId="652F456C" w:rsidR="005C4E68" w:rsidRPr="00C4665C" w:rsidRDefault="00097EDE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2070" w:type="dxa"/>
          </w:tcPr>
          <w:p w14:paraId="6CADD92C" w14:textId="5B7CCE0B" w:rsidR="005C4E68" w:rsidRDefault="00097EDE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2.0 E</w:t>
            </w:r>
          </w:p>
        </w:tc>
        <w:tc>
          <w:tcPr>
            <w:tcW w:w="2070" w:type="dxa"/>
          </w:tcPr>
          <w:p w14:paraId="64714DCA" w14:textId="5775873B" w:rsidR="005C4E68" w:rsidRDefault="00097EDE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2.8 H</w:t>
            </w:r>
          </w:p>
        </w:tc>
      </w:tr>
      <w:tr w:rsidR="005C4E68" w14:paraId="3324D253" w14:textId="77777777" w:rsidTr="005C4E68">
        <w:tc>
          <w:tcPr>
            <w:tcW w:w="1705" w:type="dxa"/>
          </w:tcPr>
          <w:p w14:paraId="0DCDC8A6" w14:textId="1A71D488" w:rsidR="005C4E68" w:rsidRPr="00C4665C" w:rsidRDefault="00097EDE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2070" w:type="dxa"/>
          </w:tcPr>
          <w:p w14:paraId="2A973138" w14:textId="34448905" w:rsidR="005C4E68" w:rsidRDefault="005C4E68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  <w:r w:rsidR="00097EDE">
              <w:rPr>
                <w:rFonts w:cstheme="minorHAnsi"/>
                <w:sz w:val="24"/>
                <w:szCs w:val="24"/>
              </w:rPr>
              <w:t>4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097EDE">
              <w:rPr>
                <w:rFonts w:cstheme="minorHAnsi"/>
                <w:sz w:val="24"/>
                <w:szCs w:val="24"/>
              </w:rPr>
              <w:t>E</w:t>
            </w:r>
          </w:p>
        </w:tc>
        <w:tc>
          <w:tcPr>
            <w:tcW w:w="2070" w:type="dxa"/>
          </w:tcPr>
          <w:p w14:paraId="0547EB91" w14:textId="6A37AA0A" w:rsidR="005C4E68" w:rsidRDefault="00097EDE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</w:t>
            </w:r>
            <w:r w:rsidR="005C4E68">
              <w:rPr>
                <w:rFonts w:cstheme="minorHAnsi"/>
                <w:sz w:val="24"/>
                <w:szCs w:val="24"/>
              </w:rPr>
              <w:t xml:space="preserve"> H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35F422D2" w:rsidR="003C64AB" w:rsidRDefault="00097EDE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Submitting for QC because patient does appear to have a significant increase in inflammation</w:t>
      </w:r>
      <w:r w:rsidR="005C4E68">
        <w:rPr>
          <w:rFonts w:asciiTheme="majorHAnsi" w:hAnsiTheme="majorHAnsi" w:cstheme="majorHAnsi"/>
          <w:sz w:val="24"/>
          <w:szCs w:val="24"/>
        </w:rPr>
        <w:t>.</w:t>
      </w:r>
      <w:r>
        <w:rPr>
          <w:rFonts w:asciiTheme="majorHAnsi" w:hAnsiTheme="majorHAnsi" w:cstheme="majorHAnsi"/>
          <w:sz w:val="24"/>
          <w:szCs w:val="24"/>
        </w:rPr>
        <w:t xml:space="preserve"> Believe this is a real difference but want to verify the change. Since it was being submitted for review, having you review the discrepancies in the plaques as well.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255CF" w14:textId="77777777" w:rsidR="000E0B79" w:rsidRDefault="000E0B79" w:rsidP="005C3D1E">
      <w:pPr>
        <w:spacing w:after="0" w:line="240" w:lineRule="auto"/>
      </w:pPr>
      <w:r>
        <w:separator/>
      </w:r>
    </w:p>
  </w:endnote>
  <w:endnote w:type="continuationSeparator" w:id="0">
    <w:p w14:paraId="4375462F" w14:textId="77777777" w:rsidR="000E0B79" w:rsidRDefault="000E0B79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C79D5" w14:textId="77777777" w:rsidR="000E0B79" w:rsidRDefault="000E0B79" w:rsidP="005C3D1E">
      <w:pPr>
        <w:spacing w:after="0" w:line="240" w:lineRule="auto"/>
      </w:pPr>
      <w:r>
        <w:separator/>
      </w:r>
    </w:p>
  </w:footnote>
  <w:footnote w:type="continuationSeparator" w:id="0">
    <w:p w14:paraId="32AE7946" w14:textId="77777777" w:rsidR="000E0B79" w:rsidRDefault="000E0B79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97EDE"/>
    <w:rsid w:val="000A6F6D"/>
    <w:rsid w:val="000E0B79"/>
    <w:rsid w:val="0022295C"/>
    <w:rsid w:val="00222C44"/>
    <w:rsid w:val="002435D6"/>
    <w:rsid w:val="002D0CCA"/>
    <w:rsid w:val="002F3E94"/>
    <w:rsid w:val="00371846"/>
    <w:rsid w:val="00386D6F"/>
    <w:rsid w:val="003C64AB"/>
    <w:rsid w:val="003C7680"/>
    <w:rsid w:val="00421041"/>
    <w:rsid w:val="00436EBB"/>
    <w:rsid w:val="00442E9D"/>
    <w:rsid w:val="004E1386"/>
    <w:rsid w:val="004E3DFC"/>
    <w:rsid w:val="004F48CB"/>
    <w:rsid w:val="00577501"/>
    <w:rsid w:val="005A6FDE"/>
    <w:rsid w:val="005C3D1E"/>
    <w:rsid w:val="005C4E68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078C6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627DC"/>
    <w:rsid w:val="00DB4605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2</cp:revision>
  <cp:lastPrinted>2025-03-05T21:02:00Z</cp:lastPrinted>
  <dcterms:created xsi:type="dcterms:W3CDTF">2025-03-05T21:04:00Z</dcterms:created>
  <dcterms:modified xsi:type="dcterms:W3CDTF">2025-03-05T21:04:00Z</dcterms:modified>
</cp:coreProperties>
</file>